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7451" w14:textId="77777777" w:rsidR="00235EA1" w:rsidRPr="00AA5E05" w:rsidRDefault="00235EA1" w:rsidP="00235EA1">
      <w:pPr>
        <w:pStyle w:val="Prrafodelista"/>
        <w:spacing w:after="0" w:line="360" w:lineRule="auto"/>
        <w:ind w:left="0"/>
        <w:jc w:val="both"/>
        <w:rPr>
          <w:rFonts w:ascii="Georgia" w:eastAsia="Times New Roman" w:hAnsi="Georgia" w:cs="Times New Roman"/>
          <w:b/>
          <w:color w:val="222222"/>
          <w:sz w:val="24"/>
          <w:szCs w:val="24"/>
          <w:lang w:eastAsia="es-ES"/>
        </w:rPr>
      </w:pPr>
      <w:r w:rsidRPr="00AA5E05">
        <w:rPr>
          <w:rFonts w:ascii="Georgia" w:eastAsia="Times New Roman" w:hAnsi="Georgia" w:cs="Times New Roman"/>
          <w:b/>
          <w:color w:val="222222"/>
          <w:sz w:val="24"/>
          <w:szCs w:val="24"/>
          <w:lang w:eastAsia="es-ES"/>
        </w:rPr>
        <w:t>Estación Central</w:t>
      </w:r>
    </w:p>
    <w:p w14:paraId="1B530CE3" w14:textId="77777777" w:rsidR="00235EA1" w:rsidRPr="00AA5E05" w:rsidRDefault="00235EA1" w:rsidP="00235EA1">
      <w:pPr>
        <w:pStyle w:val="Prrafodelista"/>
        <w:spacing w:after="0" w:line="360" w:lineRule="auto"/>
        <w:ind w:left="0"/>
        <w:jc w:val="both"/>
        <w:rPr>
          <w:rFonts w:ascii="Georgia" w:eastAsia="Times New Roman" w:hAnsi="Georgia" w:cs="Times New Roman"/>
          <w:b/>
          <w:color w:val="222222"/>
          <w:sz w:val="24"/>
          <w:szCs w:val="24"/>
          <w:lang w:eastAsia="es-ES"/>
        </w:rPr>
      </w:pPr>
    </w:p>
    <w:p w14:paraId="5C22228D" w14:textId="77777777" w:rsidR="00235EA1" w:rsidRPr="00AA5E05" w:rsidRDefault="00235EA1" w:rsidP="00235EA1">
      <w:pPr>
        <w:pStyle w:val="Prrafodelista"/>
        <w:spacing w:after="0" w:line="360" w:lineRule="auto"/>
        <w:ind w:left="0" w:firstLine="708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</w:pPr>
      <w:r w:rsidRPr="00AA5E05"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 xml:space="preserve">El primer edificio de la Estación </w:t>
      </w:r>
      <w:proofErr w:type="gramStart"/>
      <w:r w:rsidRPr="00AA5E05"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>Central,</w:t>
      </w:r>
      <w:proofErr w:type="gramEnd"/>
      <w:r w:rsidRPr="00AA5E05"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 xml:space="preserve"> fue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>erigido</w:t>
      </w:r>
      <w:r w:rsidRPr="00AA5E05"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 xml:space="preserve"> en 1857 y estaba compuesto por una pequeña estructura de tres volúmenes. En 1885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 xml:space="preserve">se crea la Empresa de Ferrocarriles del Estado y con ello, se construyen </w:t>
      </w:r>
      <w:r w:rsidRPr="00AA5E05"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 xml:space="preserve">dos nuevas edificaciones a los costados de la estación, además de una torre central, contiguas al edificio original.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 xml:space="preserve">Su icónica bóveda metálica se instaló recién en </w:t>
      </w:r>
      <w:r w:rsidRPr="00AA5E05"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>1896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 xml:space="preserve"> y fue c</w:t>
      </w:r>
      <w:r w:rsidRPr="00AA5E05"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>onstruida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 xml:space="preserve"> </w:t>
      </w:r>
      <w:r w:rsidRPr="00AA5E05"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 xml:space="preserve">por la empresa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 xml:space="preserve">francesa </w:t>
      </w:r>
      <w:r w:rsidRPr="00AA5E05"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 xml:space="preserve">“Schneider Co. </w:t>
      </w:r>
      <w:proofErr w:type="spellStart"/>
      <w:r w:rsidRPr="00AA5E05"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>Creusot</w:t>
      </w:r>
      <w:proofErr w:type="spellEnd"/>
      <w:r w:rsidRPr="00AA5E05"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>”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 xml:space="preserve">. </w:t>
      </w:r>
    </w:p>
    <w:p w14:paraId="24945D02" w14:textId="77777777" w:rsidR="00235EA1" w:rsidRDefault="00235EA1" w:rsidP="00235EA1">
      <w:pPr>
        <w:pStyle w:val="Prrafodelista"/>
        <w:spacing w:line="360" w:lineRule="auto"/>
        <w:ind w:left="0" w:right="-1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>En</w:t>
      </w:r>
      <w:r w:rsidRPr="00AA5E05"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 xml:space="preserve"> 1903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>se inaugura la Plaza Argentina, originalmente concebida como un gran estacionamiento para coches, pero que pronto se transformó en un emblemático lugar de reunión y encuentro.</w:t>
      </w:r>
    </w:p>
    <w:p w14:paraId="6AC0CAC6" w14:textId="19B47D72" w:rsidR="00235EA1" w:rsidRDefault="00235EA1" w:rsidP="00235EA1">
      <w:pPr>
        <w:pStyle w:val="Prrafodelista"/>
        <w:spacing w:line="360" w:lineRule="auto"/>
        <w:ind w:left="0" w:right="-1"/>
        <w:jc w:val="both"/>
        <w:rPr>
          <w:rFonts w:ascii="Georgia" w:hAnsi="Georgia" w:cs="Arial"/>
          <w:color w:val="000000"/>
          <w:sz w:val="24"/>
          <w:szCs w:val="24"/>
          <w:lang w:val="es-ES_tradnl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 xml:space="preserve">El barrio Estación se colmó de tiendas, conventillos, hoteles, fondas y prostíbulos, convirtiéndose en </w:t>
      </w:r>
      <w:r w:rsidR="00232B11"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 xml:space="preserve">un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 xml:space="preserve">lugar versátil y estridente, que fue descrito por el escritor </w:t>
      </w:r>
      <w:r w:rsidRPr="00AD71B9"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 xml:space="preserve">Francisco </w:t>
      </w:r>
      <w:proofErr w:type="spellStart"/>
      <w:r w:rsidRPr="00AD71B9"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>Coloane</w:t>
      </w:r>
      <w:proofErr w:type="spellEnd"/>
      <w:r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 xml:space="preserve"> </w:t>
      </w:r>
      <w:r w:rsidRPr="00AD71B9"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 xml:space="preserve">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 xml:space="preserve">como </w:t>
      </w:r>
      <w:r w:rsidRPr="00AD71B9"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>“un puerto rumoroso de bocinazos, chirridos de rieles y voces de llamado”</w:t>
      </w:r>
      <w:r>
        <w:rPr>
          <w:rStyle w:val="Refdenotaalpie"/>
          <w:rFonts w:ascii="Georgia" w:eastAsia="Times New Roman" w:hAnsi="Georgia" w:cs="Times New Roman"/>
          <w:color w:val="222222"/>
          <w:sz w:val="24"/>
          <w:szCs w:val="24"/>
          <w:lang w:eastAsia="es-ES"/>
        </w:rPr>
        <w:footnoteReference w:id="1"/>
      </w:r>
      <w:r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  <w:t xml:space="preserve">. Joaquín Edwards Bello, autor de la novela El Roto, refrendaba esta idea, al definirlo </w:t>
      </w:r>
      <w:r>
        <w:rPr>
          <w:rFonts w:ascii="Georgia" w:hAnsi="Georgia" w:cs="Arial"/>
          <w:color w:val="000000"/>
          <w:sz w:val="24"/>
          <w:szCs w:val="24"/>
          <w:lang w:val="es-ES_tradnl"/>
        </w:rPr>
        <w:t>como un “</w:t>
      </w:r>
      <w:r w:rsidRPr="00871444">
        <w:rPr>
          <w:rFonts w:ascii="Georgia" w:hAnsi="Georgia" w:cs="Arial"/>
          <w:color w:val="000000"/>
          <w:sz w:val="24"/>
          <w:szCs w:val="24"/>
          <w:lang w:val="es-ES_tradnl"/>
        </w:rPr>
        <w:t>barrio hirviente, lleno de ruido de las máquinas, los motores, la gritería de los pilluelos y vendedores ambulantes”</w:t>
      </w:r>
      <w:r>
        <w:rPr>
          <w:rStyle w:val="Refdenotaalpie"/>
          <w:rFonts w:ascii="Georgia" w:hAnsi="Georgia" w:cs="Arial"/>
          <w:color w:val="000000"/>
          <w:lang w:val="es-ES_tradnl"/>
        </w:rPr>
        <w:footnoteReference w:id="2"/>
      </w:r>
      <w:r>
        <w:rPr>
          <w:rFonts w:ascii="Georgia" w:hAnsi="Georgia" w:cs="Arial"/>
          <w:color w:val="000000"/>
          <w:sz w:val="24"/>
          <w:szCs w:val="24"/>
          <w:lang w:val="es-ES_tradnl"/>
        </w:rPr>
        <w:t xml:space="preserve">. </w:t>
      </w:r>
    </w:p>
    <w:p w14:paraId="012FFEDA" w14:textId="77777777" w:rsidR="00235EA1" w:rsidRPr="004C445A" w:rsidRDefault="00235EA1" w:rsidP="00235EA1">
      <w:pPr>
        <w:pStyle w:val="Prrafodelista"/>
        <w:spacing w:line="360" w:lineRule="auto"/>
        <w:ind w:left="0" w:right="-1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es-ES"/>
        </w:rPr>
      </w:pPr>
      <w:r>
        <w:rPr>
          <w:rFonts w:ascii="Georgia" w:hAnsi="Georgia" w:cs="Arial"/>
          <w:color w:val="000000"/>
          <w:sz w:val="24"/>
          <w:szCs w:val="24"/>
          <w:lang w:val="es-ES_tradnl"/>
        </w:rPr>
        <w:t xml:space="preserve">Desde 1980 hasta la actualidad, la Estación Central y sus inmediaciones se han convertido en uno de los hitos comerciales más relevantes de la ciudad, conservando su espíritu populoso, acaso caótico, con el que siempre fue caracterizado. </w:t>
      </w:r>
    </w:p>
    <w:p w14:paraId="1946F1B8" w14:textId="77777777" w:rsidR="00BC58BA" w:rsidRDefault="00A962D6"/>
    <w:sectPr w:rsidR="00BC58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1F64" w14:textId="77777777" w:rsidR="00A962D6" w:rsidRDefault="00A962D6" w:rsidP="00235EA1">
      <w:r>
        <w:separator/>
      </w:r>
    </w:p>
  </w:endnote>
  <w:endnote w:type="continuationSeparator" w:id="0">
    <w:p w14:paraId="32D4B594" w14:textId="77777777" w:rsidR="00A962D6" w:rsidRDefault="00A962D6" w:rsidP="0023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0E8A" w14:textId="77777777" w:rsidR="00A962D6" w:rsidRDefault="00A962D6" w:rsidP="00235EA1">
      <w:r>
        <w:separator/>
      </w:r>
    </w:p>
  </w:footnote>
  <w:footnote w:type="continuationSeparator" w:id="0">
    <w:p w14:paraId="75B240BE" w14:textId="77777777" w:rsidR="00A962D6" w:rsidRDefault="00A962D6" w:rsidP="00235EA1">
      <w:r>
        <w:continuationSeparator/>
      </w:r>
    </w:p>
  </w:footnote>
  <w:footnote w:id="1">
    <w:p w14:paraId="29509A68" w14:textId="77777777" w:rsidR="00235EA1" w:rsidRPr="00E921E7" w:rsidRDefault="00235EA1" w:rsidP="00235EA1">
      <w:pPr>
        <w:pStyle w:val="Textonotapie"/>
        <w:rPr>
          <w:rFonts w:ascii="Georgia" w:hAnsi="Georgia"/>
          <w:lang w:val="es-CL"/>
        </w:rPr>
      </w:pPr>
      <w:r w:rsidRPr="00E921E7">
        <w:rPr>
          <w:rStyle w:val="Refdenotaalpie"/>
          <w:rFonts w:ascii="Georgia" w:hAnsi="Georgia"/>
        </w:rPr>
        <w:footnoteRef/>
      </w:r>
      <w:r w:rsidRPr="00E921E7">
        <w:rPr>
          <w:rFonts w:ascii="Georgia" w:hAnsi="Georgia"/>
          <w:lang w:val="es-CL"/>
        </w:rPr>
        <w:t xml:space="preserve"> Francisco </w:t>
      </w:r>
      <w:proofErr w:type="spellStart"/>
      <w:r w:rsidRPr="00E921E7">
        <w:rPr>
          <w:rFonts w:ascii="Georgia" w:hAnsi="Georgia"/>
          <w:lang w:val="es-CL"/>
        </w:rPr>
        <w:t>Coloane</w:t>
      </w:r>
      <w:proofErr w:type="spellEnd"/>
      <w:r w:rsidRPr="00E921E7">
        <w:rPr>
          <w:rFonts w:ascii="Georgia" w:hAnsi="Georgia"/>
          <w:lang w:val="es-CL"/>
        </w:rPr>
        <w:t xml:space="preserve">, “La ciudad bajo los trenes” en Antonio Roco del Campo, </w:t>
      </w:r>
      <w:r w:rsidRPr="00E921E7">
        <w:rPr>
          <w:rFonts w:ascii="Georgia" w:hAnsi="Georgia"/>
          <w:i/>
          <w:iCs/>
          <w:lang w:val="es-CL"/>
        </w:rPr>
        <w:t>Tradición y leyenda de Santiago</w:t>
      </w:r>
      <w:r w:rsidRPr="00E921E7">
        <w:rPr>
          <w:rFonts w:ascii="Georgia" w:hAnsi="Georgia"/>
          <w:lang w:val="es-CL"/>
        </w:rPr>
        <w:t xml:space="preserve">, Santiago: Ed. </w:t>
      </w:r>
      <w:proofErr w:type="spellStart"/>
      <w:r w:rsidRPr="00E921E7">
        <w:rPr>
          <w:rFonts w:ascii="Georgia" w:hAnsi="Georgia"/>
          <w:lang w:val="es-CL"/>
        </w:rPr>
        <w:t>Ercilla</w:t>
      </w:r>
      <w:proofErr w:type="spellEnd"/>
      <w:r w:rsidRPr="00E921E7">
        <w:rPr>
          <w:rFonts w:ascii="Georgia" w:hAnsi="Georgia"/>
          <w:lang w:val="es-CL"/>
        </w:rPr>
        <w:t>, 1941</w:t>
      </w:r>
    </w:p>
  </w:footnote>
  <w:footnote w:id="2">
    <w:p w14:paraId="14405DE1" w14:textId="77777777" w:rsidR="00235EA1" w:rsidRPr="00871444" w:rsidRDefault="00235EA1" w:rsidP="00235EA1">
      <w:pPr>
        <w:pStyle w:val="Textonotapie"/>
        <w:rPr>
          <w:lang w:val="es-CL"/>
        </w:rPr>
      </w:pPr>
      <w:r w:rsidRPr="00E921E7">
        <w:rPr>
          <w:rStyle w:val="Refdenotaalpie"/>
          <w:rFonts w:ascii="Georgia" w:hAnsi="Georgia"/>
        </w:rPr>
        <w:footnoteRef/>
      </w:r>
      <w:r w:rsidRPr="00E921E7">
        <w:rPr>
          <w:rFonts w:ascii="Georgia" w:hAnsi="Georgia"/>
          <w:lang w:val="es-CL"/>
        </w:rPr>
        <w:t xml:space="preserve"> </w:t>
      </w:r>
      <w:r w:rsidRPr="00E921E7">
        <w:rPr>
          <w:rFonts w:ascii="Georgia" w:hAnsi="Georgia"/>
          <w:lang w:val="es-CL"/>
        </w:rPr>
        <w:t xml:space="preserve">Joaquín Edwards Bello, </w:t>
      </w:r>
      <w:r w:rsidRPr="00E921E7">
        <w:rPr>
          <w:rFonts w:ascii="Georgia" w:hAnsi="Georgia"/>
          <w:i/>
          <w:iCs/>
          <w:lang w:val="es-CL"/>
        </w:rPr>
        <w:t>El Roto</w:t>
      </w:r>
      <w:r w:rsidRPr="00E921E7">
        <w:rPr>
          <w:rFonts w:ascii="Georgia" w:hAnsi="Georgia"/>
          <w:lang w:val="es-CL"/>
        </w:rPr>
        <w:t>, Santiago: Eds. Universidad Alberto Hurtado, 2019, 19</w:t>
      </w:r>
      <w:r>
        <w:rPr>
          <w:lang w:val="es-CL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A1"/>
    <w:rsid w:val="001C2A9C"/>
    <w:rsid w:val="00232B11"/>
    <w:rsid w:val="00235EA1"/>
    <w:rsid w:val="0036546E"/>
    <w:rsid w:val="00874B6B"/>
    <w:rsid w:val="009F33B3"/>
    <w:rsid w:val="00A962D6"/>
    <w:rsid w:val="00E9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F5347E"/>
  <w15:chartTrackingRefBased/>
  <w15:docId w15:val="{EBCE0F7A-B410-F748-9909-160BCD42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5EA1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235EA1"/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35EA1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35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Araucaria Rojas</dc:creator>
  <cp:keywords/>
  <dc:description/>
  <cp:lastModifiedBy>Araucaria Rojas</cp:lastModifiedBy>
  <cp:revision>3</cp:revision>
  <dcterms:created xsi:type="dcterms:W3CDTF">2021-07-11T18:56:00Z</dcterms:created>
  <dcterms:modified xsi:type="dcterms:W3CDTF">2021-07-16T18:30:00Z</dcterms:modified>
</cp:coreProperties>
</file>